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300"/>
        <w:gridCol w:w="40"/>
      </w:tblGrid>
      <w:tr w:rsidR="00D13C43" w14:paraId="52919463" w14:textId="77777777">
        <w:trPr>
          <w:trHeight w:hRule="exact" w:val="600"/>
        </w:trPr>
        <w:tc>
          <w:tcPr>
            <w:tcW w:w="1" w:type="dxa"/>
          </w:tcPr>
          <w:p w14:paraId="1DDF753C" w14:textId="77777777" w:rsidR="00D13C43" w:rsidRDefault="00D13C4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300" w:type="dxa"/>
          </w:tcPr>
          <w:p w14:paraId="20A13B7E" w14:textId="77777777" w:rsidR="00D13C43" w:rsidRDefault="00D13C43">
            <w:pPr>
              <w:pStyle w:val="EMPTYCELLSTYLE"/>
            </w:pPr>
          </w:p>
        </w:tc>
        <w:tc>
          <w:tcPr>
            <w:tcW w:w="1" w:type="dxa"/>
          </w:tcPr>
          <w:p w14:paraId="64740931" w14:textId="77777777" w:rsidR="00D13C43" w:rsidRDefault="00D13C43">
            <w:pPr>
              <w:pStyle w:val="EMPTYCELLSTYLE"/>
            </w:pPr>
          </w:p>
        </w:tc>
      </w:tr>
      <w:tr w:rsidR="00D13C43" w14:paraId="5DC02414" w14:textId="77777777">
        <w:trPr>
          <w:trHeight w:hRule="exact" w:val="8120"/>
        </w:trPr>
        <w:tc>
          <w:tcPr>
            <w:tcW w:w="1" w:type="dxa"/>
          </w:tcPr>
          <w:p w14:paraId="35F66FE9" w14:textId="77777777" w:rsidR="00D13C43" w:rsidRDefault="00D13C43">
            <w:pPr>
              <w:pStyle w:val="EMPTYCELLSTYLE"/>
            </w:pPr>
          </w:p>
        </w:tc>
        <w:tc>
          <w:tcPr>
            <w:tcW w:w="10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FE3C" w14:textId="1923007F" w:rsidR="00D13C43" w:rsidRDefault="008970F1"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Očitovanje </w:t>
            </w:r>
            <w:r w:rsidR="00AE7D55"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>jedinice lokalne samouprave o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36"/>
                <w:u w:val="single"/>
              </w:rPr>
              <w:t xml:space="preserve"> NERAZVRSTANOJ CESTI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>Sukladno Zakonu o cestama (</w:t>
            </w:r>
            <w:r w:rsidR="0017603A">
              <w:rPr>
                <w:rFonts w:ascii="Arial Narrow" w:eastAsia="Arial Narrow" w:hAnsi="Arial Narrow" w:cs="Arial Narrow"/>
                <w:color w:val="000000"/>
                <w:sz w:val="24"/>
              </w:rPr>
              <w:t>NN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84/11, 22/13, 54/13, 148/13, 92/14, 110/19</w:t>
            </w:r>
            <w:r w:rsidR="00F200D6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144/21</w:t>
            </w:r>
            <w:r w:rsidR="00F200D6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i 114/22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), te </w:t>
            </w:r>
            <w:r w:rsidR="00DF79C3">
              <w:rPr>
                <w:rFonts w:ascii="Arial Narrow" w:eastAsia="Arial Narrow" w:hAnsi="Arial Narrow" w:cs="Arial Narrow"/>
                <w:color w:val="000000"/>
                <w:sz w:val="24"/>
              </w:rPr>
              <w:t>Pravilniku o geodetskim elaboratima (</w:t>
            </w:r>
            <w:r w:rsidR="0017603A">
              <w:rPr>
                <w:rFonts w:ascii="Arial Narrow" w:eastAsia="Arial Narrow" w:hAnsi="Arial Narrow" w:cs="Arial Narrow"/>
                <w:color w:val="000000"/>
                <w:sz w:val="24"/>
              </w:rPr>
              <w:t>NN 7</w:t>
            </w:r>
            <w:bookmarkStart w:id="1" w:name="_GoBack"/>
            <w:bookmarkEnd w:id="1"/>
            <w:r w:rsidR="00DF79C3">
              <w:rPr>
                <w:rFonts w:ascii="Arial Narrow" w:eastAsia="Arial Narrow" w:hAnsi="Arial Narrow" w:cs="Arial Narrow"/>
                <w:color w:val="000000"/>
                <w:sz w:val="24"/>
              </w:rPr>
              <w:t>/26)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za potrebe provedbe geodetskog elaborata za evidentiranje izvedenog stanja NERAZVRSTANE CESTE koji je izradio </w:t>
            </w:r>
            <w:r w:rsidR="0089474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Pilot DGE d.o.o. Rijeka, za geodetske poslove i savjetov</w:t>
            </w:r>
            <w:r w:rsidR="0089474B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anje, RIJEKA, RIVA BODULI 53A</w:t>
            </w:r>
            <w:r w:rsidR="00BD6599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, </w:t>
            </w:r>
            <w:r w:rsidR="00BD6599" w:rsidRPr="00BD6599">
              <w:rPr>
                <w:rFonts w:ascii="Arial Narrow" w:eastAsia="Arial Narrow" w:hAnsi="Arial Narrow" w:cs="Arial Narrow"/>
                <w:color w:val="000000"/>
                <w:sz w:val="24"/>
              </w:rPr>
              <w:t>Ivan Horvat, mag. ing. geod. et geoinf.</w:t>
            </w:r>
            <w:r w:rsidR="00BD6599" w:rsidRPr="00BD6599" w:rsidDel="00BD6599"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(Br.el.: 11-302023, </w:t>
            </w:r>
            <w:r w:rsidR="0089474B">
              <w:rPr>
                <w:rFonts w:ascii="Arial Narrow" w:eastAsia="Arial Narrow" w:hAnsi="Arial Narrow" w:cs="Arial Narrow"/>
                <w:color w:val="000000"/>
                <w:sz w:val="24"/>
              </w:rPr>
              <w:t>Rijeka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, 21.09.2023.)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očitujemo se: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predmet geodetskog elaborata 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NPC76: Seget- - Petrovija, NPC3 - Petrovija (Pazinska ul.) u naselju SEGET - SEGHETTO u k.o. UMAG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 xml:space="preserve"> (</w:t>
            </w:r>
            <w:r w:rsidR="00F927F2">
              <w:rPr>
                <w:rFonts w:ascii="Arial Narrow" w:eastAsia="Arial Narrow" w:hAnsi="Arial Narrow" w:cs="Arial Narrow"/>
                <w:color w:val="000000"/>
                <w:sz w:val="24"/>
              </w:rPr>
              <w:t>POTVRDA O NERAZVRSTANOJ CESTI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)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prikaz izvedenog stanja ceste prema predloženom novom stanju geodetskog elaborata odgovara izvedenom stanju ceste na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k.č. 7179 u k.o. UMAG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ab/>
              <w:t xml:space="preserve">- da je predmetna cesta izgrađena odnosno rekonstruirana do stupanja na snagu Zakona o cestama (NN </w:t>
            </w:r>
            <w:r w:rsidR="00F200D6">
              <w:rPr>
                <w:rFonts w:ascii="Arial Narrow" w:eastAsia="Arial Narrow" w:hAnsi="Arial Narrow" w:cs="Arial Narrow"/>
                <w:color w:val="000000"/>
                <w:sz w:val="24"/>
              </w:rPr>
              <w:t>84/11, 22/13, 54/13, 148/13, 92/14, 110/19, 144/21 i 114/22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).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 w:rsidR="007101E7"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Jedinica lokalne samouprave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na NERAZVRSTANOJ CESTI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Grad Umag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Giuseppe Garibaldi 6, Umag, 52470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OIB 84097228497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Potpisao/la, ime i prezime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 xml:space="preserve">Funkcija </w:t>
            </w: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br/>
              <w:t>___________________________________________________________________________________</w:t>
            </w:r>
          </w:p>
        </w:tc>
        <w:tc>
          <w:tcPr>
            <w:tcW w:w="1" w:type="dxa"/>
          </w:tcPr>
          <w:p w14:paraId="2E390D4E" w14:textId="77777777" w:rsidR="00D13C43" w:rsidRDefault="00D13C43">
            <w:pPr>
              <w:pStyle w:val="EMPTYCELLSTYLE"/>
            </w:pPr>
          </w:p>
        </w:tc>
      </w:tr>
    </w:tbl>
    <w:p w14:paraId="2F34FCB1" w14:textId="77777777" w:rsidR="000E0A2A" w:rsidRDefault="000E0A2A"/>
    <w:sectPr w:rsidR="000E0A2A">
      <w:pgSz w:w="11900" w:h="16840"/>
      <w:pgMar w:top="800" w:right="800" w:bottom="440" w:left="800" w:header="0" w:footer="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50EF7C" w16cid:durableId="2CBC6D16"/>
  <w16cid:commentId w16cid:paraId="39D13055" w16cid:durableId="2CCAEBDD"/>
  <w16cid:commentId w16cid:paraId="147F1522" w16cid:durableId="2CBC6CD7"/>
  <w16cid:commentId w16cid:paraId="1C530455" w16cid:durableId="2CBC6D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28E9E" w14:textId="77777777" w:rsidR="00BD7CFA" w:rsidRDefault="00BD7CFA" w:rsidP="00C32843">
      <w:r>
        <w:separator/>
      </w:r>
    </w:p>
  </w:endnote>
  <w:endnote w:type="continuationSeparator" w:id="0">
    <w:p w14:paraId="46818C48" w14:textId="77777777" w:rsidR="00BD7CFA" w:rsidRDefault="00BD7CFA" w:rsidP="00C3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D9D53" w14:textId="77777777" w:rsidR="00BD7CFA" w:rsidRDefault="00BD7CFA" w:rsidP="00C32843">
      <w:r>
        <w:separator/>
      </w:r>
    </w:p>
  </w:footnote>
  <w:footnote w:type="continuationSeparator" w:id="0">
    <w:p w14:paraId="16EB295D" w14:textId="77777777" w:rsidR="00BD7CFA" w:rsidRDefault="00BD7CFA" w:rsidP="00C32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defaultTabStop w:val="80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C43"/>
    <w:rsid w:val="000E0A2A"/>
    <w:rsid w:val="00115D89"/>
    <w:rsid w:val="0017603A"/>
    <w:rsid w:val="002241D1"/>
    <w:rsid w:val="003D43EC"/>
    <w:rsid w:val="00514474"/>
    <w:rsid w:val="006B33A0"/>
    <w:rsid w:val="007101E7"/>
    <w:rsid w:val="0089474B"/>
    <w:rsid w:val="008970F1"/>
    <w:rsid w:val="009B2706"/>
    <w:rsid w:val="009F71F3"/>
    <w:rsid w:val="00AE7D55"/>
    <w:rsid w:val="00BD6599"/>
    <w:rsid w:val="00BD7CFA"/>
    <w:rsid w:val="00C32843"/>
    <w:rsid w:val="00C70477"/>
    <w:rsid w:val="00D13C43"/>
    <w:rsid w:val="00DF6564"/>
    <w:rsid w:val="00DF79C3"/>
    <w:rsid w:val="00EC44D9"/>
    <w:rsid w:val="00F200D6"/>
    <w:rsid w:val="00F9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AA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Revision">
    <w:name w:val="Revision"/>
    <w:hidden/>
    <w:uiPriority w:val="99"/>
    <w:semiHidden/>
    <w:rsid w:val="00514474"/>
  </w:style>
  <w:style w:type="paragraph" w:styleId="Header">
    <w:name w:val="header"/>
    <w:basedOn w:val="Normal"/>
    <w:link w:val="HeaderChar"/>
    <w:uiPriority w:val="99"/>
    <w:unhideWhenUsed/>
    <w:rsid w:val="00C328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43"/>
  </w:style>
  <w:style w:type="paragraph" w:styleId="Footer">
    <w:name w:val="footer"/>
    <w:basedOn w:val="Normal"/>
    <w:link w:val="FooterChar"/>
    <w:uiPriority w:val="99"/>
    <w:unhideWhenUsed/>
    <w:rsid w:val="00C328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43"/>
  </w:style>
  <w:style w:type="character" w:styleId="CommentReference">
    <w:name w:val="annotation reference"/>
    <w:basedOn w:val="DefaultParagraphFont"/>
    <w:uiPriority w:val="99"/>
    <w:semiHidden/>
    <w:unhideWhenUsed/>
    <w:rsid w:val="00EC44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4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44D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4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4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7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7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756FF-A27B-4D60-90F8-4878FF97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2024-01-09T08:21:00Z</dcterms:created>
  <dcterms:modified xsi:type="dcterms:W3CDTF">2026-01-21T14:43:00Z</dcterms:modified>
</cp:coreProperties>
</file>